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D1B2" w14:textId="4D3E255E" w:rsidR="00516E77" w:rsidRDefault="00D82002" w:rsidP="00D82002">
      <w:pPr>
        <w:pStyle w:val="Title"/>
        <w:jc w:val="center"/>
      </w:pPr>
      <w:r>
        <w:t>Digital Accessibility Tips</w:t>
      </w:r>
    </w:p>
    <w:p w14:paraId="24F10A8F" w14:textId="5AA519CD" w:rsidR="00D82002" w:rsidRDefault="00D82002" w:rsidP="00D82002">
      <w:pPr>
        <w:pStyle w:val="Heading1"/>
        <w:numPr>
          <w:ilvl w:val="0"/>
          <w:numId w:val="2"/>
        </w:numPr>
      </w:pPr>
      <w:r>
        <w:t>Headings and Structure</w:t>
      </w:r>
    </w:p>
    <w:p w14:paraId="739ADC12" w14:textId="4A01891A" w:rsidR="00D82002" w:rsidRPr="00A16DB4" w:rsidRDefault="00D82002" w:rsidP="00D820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16DB4">
        <w:rPr>
          <w:b/>
          <w:bCs/>
          <w:sz w:val="28"/>
          <w:szCs w:val="28"/>
        </w:rPr>
        <w:t xml:space="preserve">Clear Title: </w:t>
      </w:r>
      <w:r w:rsidRPr="00A16DB4">
        <w:rPr>
          <w:sz w:val="28"/>
          <w:szCs w:val="28"/>
        </w:rPr>
        <w:t>Every document, PowerPoint, web page, etc. contains a clear title.</w:t>
      </w:r>
    </w:p>
    <w:p w14:paraId="6D4F671B" w14:textId="5D741975" w:rsidR="00D82002" w:rsidRPr="00A16DB4" w:rsidRDefault="00D82002" w:rsidP="00D820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16DB4">
        <w:rPr>
          <w:b/>
          <w:bCs/>
          <w:sz w:val="28"/>
          <w:szCs w:val="28"/>
        </w:rPr>
        <w:t>Structure</w:t>
      </w:r>
      <w:r w:rsidRPr="00A16DB4">
        <w:rPr>
          <w:sz w:val="28"/>
          <w:szCs w:val="28"/>
        </w:rPr>
        <w:t xml:space="preserve">: Utilize heading, bullet points, lists, and paragraphs to maintain structure throughout the email, document, or web page. </w:t>
      </w:r>
    </w:p>
    <w:p w14:paraId="43E8DE1D" w14:textId="40384854" w:rsidR="00D1661C" w:rsidRPr="00D1661C" w:rsidRDefault="00D1661C" w:rsidP="00D1661C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Example:</w:t>
      </w:r>
    </w:p>
    <w:p w14:paraId="5F06D217" w14:textId="3160CDB5" w:rsidR="00D1661C" w:rsidRPr="00D1661C" w:rsidRDefault="00D1661C" w:rsidP="00D1661C">
      <w:pPr>
        <w:jc w:val="center"/>
        <w:rPr>
          <w:sz w:val="28"/>
          <w:szCs w:val="28"/>
        </w:rPr>
      </w:pPr>
      <w:r w:rsidRPr="00D1661C">
        <w:rPr>
          <w:sz w:val="28"/>
          <w:szCs w:val="28"/>
        </w:rPr>
        <w:drawing>
          <wp:inline distT="0" distB="0" distL="0" distR="0" wp14:anchorId="69C06002" wp14:editId="143022F7">
            <wp:extent cx="3854648" cy="2730640"/>
            <wp:effectExtent l="0" t="0" r="0" b="0"/>
            <wp:docPr id="439457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571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4648" cy="273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251EF" w14:textId="7B744540" w:rsidR="00D82002" w:rsidRPr="00A16DB4" w:rsidRDefault="00D82002" w:rsidP="00D820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16DB4">
        <w:rPr>
          <w:b/>
          <w:bCs/>
          <w:sz w:val="28"/>
          <w:szCs w:val="28"/>
        </w:rPr>
        <w:t>Resources:</w:t>
      </w:r>
    </w:p>
    <w:p w14:paraId="1E8BEE9F" w14:textId="49DF535A" w:rsidR="00D82002" w:rsidRDefault="00D82002" w:rsidP="00D82002">
      <w:pPr>
        <w:pStyle w:val="ListParagraph"/>
        <w:numPr>
          <w:ilvl w:val="1"/>
          <w:numId w:val="3"/>
        </w:numPr>
        <w:rPr>
          <w:sz w:val="28"/>
          <w:szCs w:val="28"/>
        </w:rPr>
      </w:pPr>
      <w:hyperlink r:id="rId9" w:history="1">
        <w:r w:rsidRPr="00A16DB4">
          <w:rPr>
            <w:rStyle w:val="Hyperlink"/>
            <w:sz w:val="28"/>
            <w:szCs w:val="28"/>
          </w:rPr>
          <w:t>Tulane Headings in Drupal and Best Practices</w:t>
        </w:r>
      </w:hyperlink>
    </w:p>
    <w:p w14:paraId="54655B40" w14:textId="2D049AB6" w:rsidR="0078092B" w:rsidRPr="00A16DB4" w:rsidRDefault="0078092B" w:rsidP="00D82002">
      <w:pPr>
        <w:pStyle w:val="ListParagraph"/>
        <w:numPr>
          <w:ilvl w:val="1"/>
          <w:numId w:val="3"/>
        </w:numPr>
        <w:rPr>
          <w:sz w:val="28"/>
          <w:szCs w:val="28"/>
        </w:rPr>
      </w:pPr>
      <w:hyperlink r:id="rId10" w:history="1">
        <w:r w:rsidRPr="00E7317E">
          <w:rPr>
            <w:rStyle w:val="Hyperlink"/>
            <w:sz w:val="28"/>
            <w:szCs w:val="28"/>
          </w:rPr>
          <w:t xml:space="preserve">Tulane Web Accessibility </w:t>
        </w:r>
        <w:r w:rsidR="00E7317E" w:rsidRPr="00E7317E">
          <w:rPr>
            <w:rStyle w:val="Hyperlink"/>
            <w:sz w:val="28"/>
            <w:szCs w:val="28"/>
          </w:rPr>
          <w:t>Best Practices</w:t>
        </w:r>
      </w:hyperlink>
    </w:p>
    <w:p w14:paraId="6CBE523D" w14:textId="29DD1473" w:rsidR="00D82002" w:rsidRPr="00A16DB4" w:rsidRDefault="00D82002" w:rsidP="00D82002">
      <w:pPr>
        <w:pStyle w:val="ListParagraph"/>
        <w:numPr>
          <w:ilvl w:val="1"/>
          <w:numId w:val="3"/>
        </w:numPr>
        <w:rPr>
          <w:sz w:val="28"/>
          <w:szCs w:val="28"/>
        </w:rPr>
      </w:pPr>
      <w:hyperlink r:id="rId11" w:history="1">
        <w:r w:rsidRPr="00A16DB4">
          <w:rPr>
            <w:rStyle w:val="Hyperlink"/>
            <w:sz w:val="28"/>
            <w:szCs w:val="28"/>
          </w:rPr>
          <w:t>WCAG Headings</w:t>
        </w:r>
      </w:hyperlink>
    </w:p>
    <w:p w14:paraId="69479098" w14:textId="69A6C2C6" w:rsidR="00D82002" w:rsidRPr="00A16DB4" w:rsidRDefault="00D82002" w:rsidP="00D82002">
      <w:pPr>
        <w:pStyle w:val="ListParagraph"/>
        <w:numPr>
          <w:ilvl w:val="1"/>
          <w:numId w:val="3"/>
        </w:numPr>
        <w:rPr>
          <w:sz w:val="28"/>
          <w:szCs w:val="28"/>
        </w:rPr>
      </w:pPr>
      <w:hyperlink r:id="rId12" w:history="1">
        <w:r w:rsidRPr="00A16DB4">
          <w:rPr>
            <w:rStyle w:val="Hyperlink"/>
            <w:sz w:val="28"/>
            <w:szCs w:val="28"/>
          </w:rPr>
          <w:t>Section 508 – Docum</w:t>
        </w:r>
        <w:r w:rsidRPr="00A16DB4">
          <w:rPr>
            <w:rStyle w:val="Hyperlink"/>
            <w:sz w:val="28"/>
            <w:szCs w:val="28"/>
          </w:rPr>
          <w:t>e</w:t>
        </w:r>
        <w:r w:rsidRPr="00A16DB4">
          <w:rPr>
            <w:rStyle w:val="Hyperlink"/>
            <w:sz w:val="28"/>
            <w:szCs w:val="28"/>
          </w:rPr>
          <w:t>nt Headings</w:t>
        </w:r>
      </w:hyperlink>
    </w:p>
    <w:p w14:paraId="54D3003E" w14:textId="6236D4B1" w:rsidR="00D82002" w:rsidRDefault="00D82002" w:rsidP="00D82002">
      <w:pPr>
        <w:pStyle w:val="Heading1"/>
        <w:numPr>
          <w:ilvl w:val="0"/>
          <w:numId w:val="2"/>
        </w:numPr>
      </w:pPr>
      <w:r>
        <w:t>Meaningful Hyperlinks</w:t>
      </w:r>
    </w:p>
    <w:p w14:paraId="61922C8C" w14:textId="0FCD3BA1" w:rsidR="00A85883" w:rsidRPr="002A465C" w:rsidRDefault="00A85883" w:rsidP="00A85883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2A465C">
        <w:rPr>
          <w:b/>
          <w:bCs/>
          <w:sz w:val="28"/>
          <w:szCs w:val="28"/>
        </w:rPr>
        <w:t>Use Specific Destination</w:t>
      </w:r>
      <w:r w:rsidRPr="002A465C">
        <w:rPr>
          <w:sz w:val="28"/>
          <w:szCs w:val="28"/>
        </w:rPr>
        <w:t xml:space="preserve">: When linking to a webpage, document, video, or other content, always include a specific destination, rather than “click here.” </w:t>
      </w:r>
    </w:p>
    <w:p w14:paraId="618284CC" w14:textId="11D34596" w:rsidR="00A85883" w:rsidRDefault="00A85883" w:rsidP="00A45550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2A465C">
        <w:rPr>
          <w:b/>
          <w:bCs/>
          <w:sz w:val="28"/>
          <w:szCs w:val="28"/>
        </w:rPr>
        <w:lastRenderedPageBreak/>
        <w:t>Example</w:t>
      </w:r>
      <w:r w:rsidRPr="002A465C">
        <w:rPr>
          <w:sz w:val="28"/>
          <w:szCs w:val="28"/>
        </w:rPr>
        <w:t xml:space="preserve">: To </w:t>
      </w:r>
      <w:r w:rsidR="00945B3F" w:rsidRPr="002A465C">
        <w:rPr>
          <w:sz w:val="28"/>
          <w:szCs w:val="28"/>
        </w:rPr>
        <w:t xml:space="preserve">report an accessibility barrier, </w:t>
      </w:r>
      <w:r w:rsidR="002A465C" w:rsidRPr="002A465C">
        <w:rPr>
          <w:sz w:val="28"/>
          <w:szCs w:val="28"/>
        </w:rPr>
        <w:t xml:space="preserve">please submit a report via </w:t>
      </w:r>
      <w:hyperlink r:id="rId13" w:history="1">
        <w:r w:rsidR="002A465C" w:rsidRPr="002A465C">
          <w:rPr>
            <w:rStyle w:val="Hyperlink"/>
            <w:sz w:val="28"/>
            <w:szCs w:val="28"/>
          </w:rPr>
          <w:t>the Campus Reporting Form.</w:t>
        </w:r>
      </w:hyperlink>
    </w:p>
    <w:p w14:paraId="33314E55" w14:textId="5F20AABB" w:rsidR="00885EBB" w:rsidRPr="00885EBB" w:rsidRDefault="00885EBB" w:rsidP="002A465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Resources:</w:t>
      </w:r>
    </w:p>
    <w:p w14:paraId="68044EB9" w14:textId="1651054F" w:rsidR="00CF0CEC" w:rsidRDefault="00CF0CEC" w:rsidP="00885EBB">
      <w:pPr>
        <w:pStyle w:val="ListParagraph"/>
        <w:numPr>
          <w:ilvl w:val="1"/>
          <w:numId w:val="4"/>
        </w:numPr>
        <w:rPr>
          <w:sz w:val="28"/>
          <w:szCs w:val="28"/>
        </w:rPr>
      </w:pPr>
      <w:hyperlink r:id="rId14" w:history="1">
        <w:r w:rsidRPr="00781D17">
          <w:rPr>
            <w:rStyle w:val="Hyperlink"/>
            <w:sz w:val="28"/>
            <w:szCs w:val="28"/>
          </w:rPr>
          <w:t xml:space="preserve">WCAG </w:t>
        </w:r>
        <w:r w:rsidR="00781D17" w:rsidRPr="00781D17">
          <w:rPr>
            <w:rStyle w:val="Hyperlink"/>
            <w:sz w:val="28"/>
            <w:szCs w:val="28"/>
          </w:rPr>
          <w:t>Blog – Master the Art of Accessible Link Text</w:t>
        </w:r>
      </w:hyperlink>
    </w:p>
    <w:p w14:paraId="33B51406" w14:textId="36BDCC0F" w:rsidR="00885EBB" w:rsidRPr="00C7055A" w:rsidRDefault="00885EBB" w:rsidP="00C7055A">
      <w:pPr>
        <w:pStyle w:val="ListParagraph"/>
        <w:numPr>
          <w:ilvl w:val="1"/>
          <w:numId w:val="4"/>
        </w:numPr>
        <w:rPr>
          <w:sz w:val="28"/>
          <w:szCs w:val="28"/>
        </w:rPr>
      </w:pPr>
      <w:hyperlink r:id="rId15" w:history="1">
        <w:r w:rsidRPr="00885EBB">
          <w:rPr>
            <w:rStyle w:val="Hyperlink"/>
            <w:sz w:val="28"/>
            <w:szCs w:val="28"/>
          </w:rPr>
          <w:t>Section 508 – Descriptive Links and Hypertext</w:t>
        </w:r>
      </w:hyperlink>
    </w:p>
    <w:p w14:paraId="14198BCA" w14:textId="41F4BBF3" w:rsidR="00D82002" w:rsidRDefault="00D82002" w:rsidP="00D82002">
      <w:pPr>
        <w:pStyle w:val="Heading1"/>
        <w:numPr>
          <w:ilvl w:val="0"/>
          <w:numId w:val="2"/>
        </w:numPr>
      </w:pPr>
      <w:r>
        <w:t>Videos and Images</w:t>
      </w:r>
    </w:p>
    <w:p w14:paraId="73B3A293" w14:textId="3C6E442A" w:rsidR="00B0602C" w:rsidRPr="00C7055A" w:rsidRDefault="00B0602C" w:rsidP="00B0602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C7055A">
        <w:rPr>
          <w:b/>
          <w:bCs/>
          <w:sz w:val="28"/>
          <w:szCs w:val="28"/>
        </w:rPr>
        <w:t>Captions</w:t>
      </w:r>
      <w:r w:rsidRPr="00C7055A">
        <w:rPr>
          <w:sz w:val="28"/>
          <w:szCs w:val="28"/>
        </w:rPr>
        <w:t>: Every pre-recorded video</w:t>
      </w:r>
      <w:r w:rsidR="00D618CD" w:rsidRPr="00C7055A">
        <w:rPr>
          <w:sz w:val="28"/>
          <w:szCs w:val="28"/>
        </w:rPr>
        <w:t xml:space="preserve"> or audio content, no matter where located,</w:t>
      </w:r>
      <w:r w:rsidRPr="00C7055A">
        <w:rPr>
          <w:sz w:val="28"/>
          <w:szCs w:val="28"/>
        </w:rPr>
        <w:t xml:space="preserve"> should have captions.</w:t>
      </w:r>
      <w:r w:rsidR="00D618CD" w:rsidRPr="00C7055A">
        <w:rPr>
          <w:sz w:val="28"/>
          <w:szCs w:val="28"/>
        </w:rPr>
        <w:t xml:space="preserve"> </w:t>
      </w:r>
      <w:r w:rsidR="0040144E">
        <w:rPr>
          <w:sz w:val="28"/>
          <w:szCs w:val="28"/>
        </w:rPr>
        <w:t xml:space="preserve">Ideally, </w:t>
      </w:r>
      <w:r w:rsidR="00F235F4">
        <w:rPr>
          <w:sz w:val="28"/>
          <w:szCs w:val="28"/>
        </w:rPr>
        <w:t xml:space="preserve">a transcript also accompanies a video or audio content. </w:t>
      </w:r>
    </w:p>
    <w:p w14:paraId="71DB5711" w14:textId="1C940241" w:rsidR="00B0602C" w:rsidRDefault="00B0602C" w:rsidP="00B0602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C7055A">
        <w:rPr>
          <w:b/>
          <w:bCs/>
          <w:sz w:val="28"/>
          <w:szCs w:val="28"/>
        </w:rPr>
        <w:t>Alternate Text</w:t>
      </w:r>
      <w:r w:rsidRPr="00C7055A">
        <w:rPr>
          <w:sz w:val="28"/>
          <w:szCs w:val="28"/>
        </w:rPr>
        <w:t>: When u</w:t>
      </w:r>
      <w:r w:rsidR="00D618CD" w:rsidRPr="00C7055A">
        <w:rPr>
          <w:sz w:val="28"/>
          <w:szCs w:val="28"/>
        </w:rPr>
        <w:t>tilizing an image in an email, newsletter, webpage, PDF or elsewhere, provide alternate text – a brief description of the image – beneath the picture.</w:t>
      </w:r>
    </w:p>
    <w:p w14:paraId="087C1862" w14:textId="491FC93E" w:rsidR="00970349" w:rsidRPr="0058171C" w:rsidRDefault="00D1661C" w:rsidP="00970349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Example</w:t>
      </w:r>
      <w:r w:rsidRPr="00D1661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53D28719" w14:textId="4C0C028C" w:rsidR="00970349" w:rsidRDefault="00970349" w:rsidP="00970349">
      <w:pPr>
        <w:jc w:val="center"/>
        <w:rPr>
          <w:sz w:val="28"/>
          <w:szCs w:val="28"/>
        </w:rPr>
      </w:pPr>
      <w:r w:rsidRPr="00970349">
        <w:rPr>
          <w:sz w:val="28"/>
          <w:szCs w:val="28"/>
        </w:rPr>
        <w:drawing>
          <wp:inline distT="0" distB="0" distL="0" distR="0" wp14:anchorId="03CA95D2" wp14:editId="6E8CFF87">
            <wp:extent cx="2634027" cy="1991324"/>
            <wp:effectExtent l="0" t="0" r="0" b="9525"/>
            <wp:docPr id="9" name="Picture 8" descr="A student walks on a sidewalk at Tulane University, illuminated by  sunlight filtering through the trees ">
              <a:extLst xmlns:a="http://schemas.openxmlformats.org/drawingml/2006/main">
                <a:ext uri="{FF2B5EF4-FFF2-40B4-BE49-F238E27FC236}">
                  <a16:creationId xmlns:a16="http://schemas.microsoft.com/office/drawing/2014/main" id="{11805901-CFC9-EB84-9D74-84A9A7ED43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tudent walks on a sidewalk at Tulane University, illuminated by  sunlight filtering through the trees ">
                      <a:extLst>
                        <a:ext uri="{FF2B5EF4-FFF2-40B4-BE49-F238E27FC236}">
                          <a16:creationId xmlns:a16="http://schemas.microsoft.com/office/drawing/2014/main" id="{11805901-CFC9-EB84-9D74-84A9A7ED43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0598" cy="199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D5351" w14:textId="33D1A320" w:rsidR="00970349" w:rsidRPr="0058171C" w:rsidRDefault="00970349" w:rsidP="0058171C">
      <w:pPr>
        <w:ind w:left="1440"/>
      </w:pPr>
      <w:r w:rsidRPr="00970349">
        <w:t>A student walks on a sidewalk at Tulane University, illuminated by sunlight filtering through the trees.</w:t>
      </w:r>
    </w:p>
    <w:p w14:paraId="7DDD3E4C" w14:textId="749462BB" w:rsidR="00D618CD" w:rsidRPr="00C7055A" w:rsidRDefault="00D618CD" w:rsidP="00B0602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C7055A">
        <w:rPr>
          <w:b/>
          <w:bCs/>
          <w:sz w:val="28"/>
          <w:szCs w:val="28"/>
        </w:rPr>
        <w:t>Resources:</w:t>
      </w:r>
    </w:p>
    <w:p w14:paraId="06136E9E" w14:textId="102E5A07" w:rsidR="00824BE6" w:rsidRPr="00EA5597" w:rsidRDefault="00824BE6" w:rsidP="00D618CD">
      <w:pPr>
        <w:pStyle w:val="ListParagraph"/>
        <w:numPr>
          <w:ilvl w:val="1"/>
          <w:numId w:val="5"/>
        </w:numPr>
        <w:rPr>
          <w:sz w:val="28"/>
          <w:szCs w:val="28"/>
        </w:rPr>
      </w:pPr>
      <w:hyperlink r:id="rId17" w:history="1">
        <w:r w:rsidRPr="00EA5597">
          <w:rPr>
            <w:rStyle w:val="Hyperlink"/>
            <w:sz w:val="28"/>
            <w:szCs w:val="28"/>
          </w:rPr>
          <w:t>Tulane Email Accessibility Best Practices</w:t>
        </w:r>
      </w:hyperlink>
    </w:p>
    <w:p w14:paraId="4AA20FF5" w14:textId="510C8CC2" w:rsidR="00FD6D0D" w:rsidRPr="00EA5597" w:rsidRDefault="00FD6D0D" w:rsidP="00D618CD">
      <w:pPr>
        <w:pStyle w:val="ListParagraph"/>
        <w:numPr>
          <w:ilvl w:val="1"/>
          <w:numId w:val="5"/>
        </w:numPr>
        <w:rPr>
          <w:sz w:val="28"/>
          <w:szCs w:val="28"/>
        </w:rPr>
      </w:pPr>
      <w:hyperlink r:id="rId18" w:history="1">
        <w:r w:rsidRPr="00EA5597">
          <w:rPr>
            <w:rStyle w:val="Hyperlink"/>
            <w:sz w:val="28"/>
            <w:szCs w:val="28"/>
          </w:rPr>
          <w:t>Tulane Digital Accessibility: Characteristics</w:t>
        </w:r>
      </w:hyperlink>
      <w:r w:rsidRPr="00EA5597">
        <w:rPr>
          <w:sz w:val="28"/>
          <w:szCs w:val="28"/>
        </w:rPr>
        <w:t xml:space="preserve"> </w:t>
      </w:r>
    </w:p>
    <w:p w14:paraId="42DDA5C9" w14:textId="02BC1F8F" w:rsidR="00D618CD" w:rsidRPr="00EA5597" w:rsidRDefault="00E81318" w:rsidP="00D618CD">
      <w:pPr>
        <w:pStyle w:val="ListParagraph"/>
        <w:numPr>
          <w:ilvl w:val="1"/>
          <w:numId w:val="5"/>
        </w:numPr>
        <w:rPr>
          <w:sz w:val="28"/>
          <w:szCs w:val="28"/>
        </w:rPr>
      </w:pPr>
      <w:hyperlink r:id="rId19" w:history="1">
        <w:r w:rsidRPr="00EA5597">
          <w:rPr>
            <w:rStyle w:val="Hyperlink"/>
            <w:sz w:val="28"/>
            <w:szCs w:val="28"/>
          </w:rPr>
          <w:t>Web Accessibility Initiatives – Captions/Subtitles</w:t>
        </w:r>
      </w:hyperlink>
    </w:p>
    <w:p w14:paraId="3ACC84A0" w14:textId="3F7B8F28" w:rsidR="00E81318" w:rsidRPr="00EA5597" w:rsidRDefault="00EA5597" w:rsidP="00D618CD">
      <w:pPr>
        <w:pStyle w:val="ListParagraph"/>
        <w:numPr>
          <w:ilvl w:val="1"/>
          <w:numId w:val="5"/>
        </w:numPr>
        <w:rPr>
          <w:sz w:val="28"/>
          <w:szCs w:val="28"/>
        </w:rPr>
      </w:pPr>
      <w:hyperlink r:id="rId20" w:history="1">
        <w:r w:rsidRPr="00EA5597">
          <w:rPr>
            <w:rStyle w:val="Hyperlink"/>
            <w:sz w:val="28"/>
            <w:szCs w:val="28"/>
          </w:rPr>
          <w:t>Web AIM – Alternative Text</w:t>
        </w:r>
      </w:hyperlink>
    </w:p>
    <w:p w14:paraId="488134DB" w14:textId="06906EB6" w:rsidR="00D82002" w:rsidRDefault="00D82002" w:rsidP="00D82002">
      <w:pPr>
        <w:pStyle w:val="Heading1"/>
        <w:numPr>
          <w:ilvl w:val="0"/>
          <w:numId w:val="2"/>
        </w:numPr>
      </w:pPr>
      <w:r>
        <w:lastRenderedPageBreak/>
        <w:t>Font and Color</w:t>
      </w:r>
    </w:p>
    <w:p w14:paraId="498E5E7A" w14:textId="03E25949" w:rsidR="0019434D" w:rsidRPr="007170CC" w:rsidRDefault="00287BB2" w:rsidP="0019434D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170CC">
        <w:rPr>
          <w:b/>
          <w:bCs/>
          <w:sz w:val="28"/>
          <w:szCs w:val="28"/>
        </w:rPr>
        <w:t>Font</w:t>
      </w:r>
      <w:r w:rsidRPr="007170CC">
        <w:rPr>
          <w:sz w:val="28"/>
          <w:szCs w:val="28"/>
        </w:rPr>
        <w:t>: All font in communications, emails, newsletters, etc. should be at least 12-point and in a Sans Serif Font (e.g., Arial, Helvetica, Times New Roman, Tahoma, Verdana).</w:t>
      </w:r>
    </w:p>
    <w:p w14:paraId="01B07F9C" w14:textId="5BF41157" w:rsidR="00287BB2" w:rsidRDefault="00287BB2" w:rsidP="00287BB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170CC">
        <w:rPr>
          <w:b/>
          <w:bCs/>
          <w:sz w:val="28"/>
          <w:szCs w:val="28"/>
        </w:rPr>
        <w:t>Color</w:t>
      </w:r>
      <w:r w:rsidRPr="007170CC">
        <w:rPr>
          <w:sz w:val="28"/>
          <w:szCs w:val="28"/>
        </w:rPr>
        <w:t xml:space="preserve">: Utilize dark colors on light backgrounds, or light colors on dark backgrounds. Do not </w:t>
      </w:r>
      <w:r w:rsidRPr="007170CC">
        <w:rPr>
          <w:color w:val="FF0000"/>
          <w:sz w:val="28"/>
          <w:szCs w:val="28"/>
        </w:rPr>
        <w:t xml:space="preserve">use color alone </w:t>
      </w:r>
      <w:r w:rsidRPr="007170CC">
        <w:rPr>
          <w:sz w:val="28"/>
          <w:szCs w:val="28"/>
        </w:rPr>
        <w:t xml:space="preserve">to emphasize – </w:t>
      </w:r>
      <w:r w:rsidRPr="007170CC">
        <w:rPr>
          <w:b/>
          <w:bCs/>
          <w:color w:val="FF0000"/>
          <w:sz w:val="28"/>
          <w:szCs w:val="28"/>
        </w:rPr>
        <w:t>add bold</w:t>
      </w:r>
      <w:r w:rsidRPr="007170CC">
        <w:rPr>
          <w:color w:val="FF0000"/>
          <w:sz w:val="28"/>
          <w:szCs w:val="28"/>
        </w:rPr>
        <w:t xml:space="preserve"> </w:t>
      </w:r>
      <w:r w:rsidRPr="007170CC">
        <w:rPr>
          <w:sz w:val="28"/>
          <w:szCs w:val="28"/>
        </w:rPr>
        <w:t xml:space="preserve">or </w:t>
      </w:r>
      <w:r w:rsidRPr="007170CC">
        <w:rPr>
          <w:sz w:val="28"/>
          <w:szCs w:val="28"/>
          <w:highlight w:val="yellow"/>
        </w:rPr>
        <w:t>highlight.</w:t>
      </w:r>
      <w:r w:rsidRPr="007170CC">
        <w:rPr>
          <w:sz w:val="28"/>
          <w:szCs w:val="28"/>
        </w:rPr>
        <w:t xml:space="preserve"> </w:t>
      </w:r>
    </w:p>
    <w:p w14:paraId="5F683FEF" w14:textId="0391259F" w:rsidR="007F28CE" w:rsidRDefault="007F28CE" w:rsidP="00287BB2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Resources</w:t>
      </w:r>
      <w:r>
        <w:rPr>
          <w:sz w:val="28"/>
          <w:szCs w:val="28"/>
        </w:rPr>
        <w:t>:</w:t>
      </w:r>
    </w:p>
    <w:p w14:paraId="0455F1E4" w14:textId="77777777" w:rsidR="004B016A" w:rsidRDefault="00504E91" w:rsidP="007F28CE">
      <w:pPr>
        <w:pStyle w:val="ListParagraph"/>
        <w:numPr>
          <w:ilvl w:val="1"/>
          <w:numId w:val="6"/>
        </w:numPr>
        <w:rPr>
          <w:sz w:val="28"/>
          <w:szCs w:val="28"/>
        </w:rPr>
      </w:pPr>
      <w:hyperlink r:id="rId21" w:history="1">
        <w:r w:rsidRPr="00504E91">
          <w:rPr>
            <w:rStyle w:val="Hyperlink"/>
            <w:sz w:val="28"/>
            <w:szCs w:val="28"/>
          </w:rPr>
          <w:t>Section 508 – Fonts</w:t>
        </w:r>
      </w:hyperlink>
    </w:p>
    <w:p w14:paraId="13C2658B" w14:textId="77777777" w:rsidR="008800A4" w:rsidRDefault="004B016A" w:rsidP="007F28CE">
      <w:pPr>
        <w:pStyle w:val="ListParagraph"/>
        <w:numPr>
          <w:ilvl w:val="1"/>
          <w:numId w:val="6"/>
        </w:numPr>
        <w:rPr>
          <w:sz w:val="28"/>
          <w:szCs w:val="28"/>
        </w:rPr>
      </w:pPr>
      <w:hyperlink r:id="rId22" w:history="1">
        <w:proofErr w:type="spellStart"/>
        <w:r w:rsidRPr="004B016A">
          <w:rPr>
            <w:rStyle w:val="Hyperlink"/>
            <w:sz w:val="28"/>
            <w:szCs w:val="28"/>
          </w:rPr>
          <w:t>Siteimprove</w:t>
        </w:r>
        <w:proofErr w:type="spellEnd"/>
        <w:r w:rsidRPr="004B016A">
          <w:rPr>
            <w:rStyle w:val="Hyperlink"/>
            <w:sz w:val="28"/>
            <w:szCs w:val="28"/>
          </w:rPr>
          <w:t xml:space="preserve"> - Fonts</w:t>
        </w:r>
      </w:hyperlink>
    </w:p>
    <w:p w14:paraId="7549FB35" w14:textId="4CF2918E" w:rsidR="007F28CE" w:rsidRPr="00504E91" w:rsidRDefault="008800A4" w:rsidP="007F28CE">
      <w:pPr>
        <w:pStyle w:val="ListParagraph"/>
        <w:numPr>
          <w:ilvl w:val="1"/>
          <w:numId w:val="6"/>
        </w:numPr>
        <w:rPr>
          <w:sz w:val="28"/>
          <w:szCs w:val="28"/>
        </w:rPr>
      </w:pPr>
      <w:hyperlink r:id="rId23" w:history="1">
        <w:r w:rsidRPr="008800A4">
          <w:rPr>
            <w:rStyle w:val="Hyperlink"/>
            <w:sz w:val="28"/>
            <w:szCs w:val="28"/>
          </w:rPr>
          <w:t>WCAG - Contrast</w:t>
        </w:r>
      </w:hyperlink>
      <w:r w:rsidR="00504E91" w:rsidRPr="00504E91">
        <w:rPr>
          <w:sz w:val="28"/>
          <w:szCs w:val="28"/>
        </w:rPr>
        <w:t xml:space="preserve"> </w:t>
      </w:r>
    </w:p>
    <w:p w14:paraId="40754053" w14:textId="1798E8FA" w:rsidR="00D82002" w:rsidRDefault="00D82002" w:rsidP="00D82002">
      <w:pPr>
        <w:pStyle w:val="Heading1"/>
        <w:numPr>
          <w:ilvl w:val="0"/>
          <w:numId w:val="2"/>
        </w:numPr>
      </w:pPr>
      <w:r>
        <w:t>Write Simply</w:t>
      </w:r>
    </w:p>
    <w:p w14:paraId="07854DD4" w14:textId="1B0B6341" w:rsidR="004E3718" w:rsidRPr="002A7FC5" w:rsidRDefault="004E3718" w:rsidP="004E37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2A7FC5">
        <w:rPr>
          <w:b/>
          <w:bCs/>
          <w:sz w:val="28"/>
          <w:szCs w:val="28"/>
        </w:rPr>
        <w:t>Provide Definitions</w:t>
      </w:r>
      <w:r w:rsidRPr="002A7FC5">
        <w:rPr>
          <w:sz w:val="28"/>
          <w:szCs w:val="28"/>
        </w:rPr>
        <w:t>: Define acronyms and avoid jargon.</w:t>
      </w:r>
    </w:p>
    <w:p w14:paraId="2A72D24C" w14:textId="7EFE7D3D" w:rsidR="007170CC" w:rsidRPr="002A7FC5" w:rsidRDefault="007170CC" w:rsidP="007170C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2A7FC5">
        <w:rPr>
          <w:b/>
          <w:bCs/>
          <w:sz w:val="28"/>
          <w:szCs w:val="28"/>
        </w:rPr>
        <w:t>Utilize Plain Language</w:t>
      </w:r>
      <w:r w:rsidRPr="002A7FC5">
        <w:rPr>
          <w:sz w:val="28"/>
          <w:szCs w:val="28"/>
        </w:rPr>
        <w:t>: Employ the following principles</w:t>
      </w:r>
      <w:r w:rsidR="000741A5" w:rsidRPr="002A7FC5">
        <w:rPr>
          <w:sz w:val="28"/>
          <w:szCs w:val="28"/>
        </w:rPr>
        <w:t xml:space="preserve"> – from </w:t>
      </w:r>
      <w:hyperlink r:id="rId24" w:history="1">
        <w:r w:rsidR="000741A5" w:rsidRPr="002A7FC5">
          <w:rPr>
            <w:rStyle w:val="Hyperlink"/>
            <w:sz w:val="28"/>
            <w:szCs w:val="28"/>
          </w:rPr>
          <w:t>the National Archives Principles</w:t>
        </w:r>
      </w:hyperlink>
      <w:r w:rsidR="000741A5" w:rsidRPr="002A7FC5">
        <w:rPr>
          <w:sz w:val="28"/>
          <w:szCs w:val="28"/>
        </w:rPr>
        <w:t xml:space="preserve"> – </w:t>
      </w:r>
      <w:r w:rsidRPr="002A7FC5">
        <w:rPr>
          <w:sz w:val="28"/>
          <w:szCs w:val="28"/>
        </w:rPr>
        <w:t>in all types of writing:</w:t>
      </w:r>
    </w:p>
    <w:p w14:paraId="380FC802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Write </w:t>
      </w:r>
      <w:proofErr w:type="gramStart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for</w:t>
      </w:r>
      <w:proofErr w:type="gramEnd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 your reader, not yourself.</w:t>
      </w:r>
    </w:p>
    <w:p w14:paraId="2BFFA7D3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Use pronouns when you can.</w:t>
      </w:r>
    </w:p>
    <w:p w14:paraId="762A29FE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State your major point(s) first before going into details.</w:t>
      </w:r>
    </w:p>
    <w:p w14:paraId="4D76563E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Stick to your topic.</w:t>
      </w:r>
    </w:p>
    <w:p w14:paraId="21025661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Limit each paragraph to one idea and keep it short.</w:t>
      </w:r>
    </w:p>
    <w:p w14:paraId="63711510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Write in active voice. Use the passive voice only in rare cases.</w:t>
      </w:r>
    </w:p>
    <w:p w14:paraId="657A61DB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Use short sentences as much as possible.</w:t>
      </w:r>
    </w:p>
    <w:p w14:paraId="0A9EA2EB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Use everyday words. If you must use technical terms, explain them </w:t>
      </w:r>
      <w:proofErr w:type="gramStart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on</w:t>
      </w:r>
      <w:proofErr w:type="gramEnd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 the first reference.</w:t>
      </w:r>
    </w:p>
    <w:p w14:paraId="2B5BD7E1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Omit unneeded words.</w:t>
      </w:r>
    </w:p>
    <w:p w14:paraId="1ADB2DE2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Keep the subject and verb close together.</w:t>
      </w:r>
    </w:p>
    <w:p w14:paraId="2AC60D46" w14:textId="77777777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Use headings, lists, and tables to make reading easier.</w:t>
      </w:r>
    </w:p>
    <w:p w14:paraId="7D070B79" w14:textId="31A53A9B" w:rsidR="007170CC" w:rsidRPr="002A7FC5" w:rsidRDefault="007170CC" w:rsidP="007170CC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Proofread your </w:t>
      </w:r>
      <w:proofErr w:type="gramStart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>work, and</w:t>
      </w:r>
      <w:proofErr w:type="gramEnd"/>
      <w:r w:rsidRPr="002A7FC5">
        <w:rPr>
          <w:rFonts w:eastAsia="Times New Roman" w:cs="Calibri"/>
          <w:kern w:val="0"/>
          <w:sz w:val="28"/>
          <w:szCs w:val="28"/>
          <w:shd w:val="clear" w:color="auto" w:fill="FFFFFF"/>
          <w14:ligatures w14:val="none"/>
        </w:rPr>
        <w:t xml:space="preserve"> have a colleague proof it as well.</w:t>
      </w:r>
    </w:p>
    <w:p w14:paraId="3AEC5108" w14:textId="77777777" w:rsidR="007170CC" w:rsidRPr="004E3718" w:rsidRDefault="007170CC" w:rsidP="007170CC">
      <w:pPr>
        <w:pStyle w:val="ListParagraph"/>
        <w:ind w:left="1440"/>
      </w:pPr>
    </w:p>
    <w:sectPr w:rsidR="007170CC" w:rsidRPr="004E3718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B397" w14:textId="77777777" w:rsidR="003F74C9" w:rsidRDefault="003F74C9" w:rsidP="008800A4">
      <w:pPr>
        <w:spacing w:after="0" w:line="240" w:lineRule="auto"/>
      </w:pPr>
      <w:r>
        <w:separator/>
      </w:r>
    </w:p>
  </w:endnote>
  <w:endnote w:type="continuationSeparator" w:id="0">
    <w:p w14:paraId="071B6D1E" w14:textId="77777777" w:rsidR="003F74C9" w:rsidRDefault="003F74C9" w:rsidP="00880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6862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DB3514" w14:textId="0E43CBEB" w:rsidR="008800A4" w:rsidRDefault="008800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587493" w14:textId="77777777" w:rsidR="008800A4" w:rsidRDefault="0088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7840" w14:textId="77777777" w:rsidR="003F74C9" w:rsidRDefault="003F74C9" w:rsidP="008800A4">
      <w:pPr>
        <w:spacing w:after="0" w:line="240" w:lineRule="auto"/>
      </w:pPr>
      <w:r>
        <w:separator/>
      </w:r>
    </w:p>
  </w:footnote>
  <w:footnote w:type="continuationSeparator" w:id="0">
    <w:p w14:paraId="0F1F7A6F" w14:textId="77777777" w:rsidR="003F74C9" w:rsidRDefault="003F74C9" w:rsidP="00880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352C"/>
    <w:multiLevelType w:val="hybridMultilevel"/>
    <w:tmpl w:val="4C92C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12589"/>
    <w:multiLevelType w:val="hybridMultilevel"/>
    <w:tmpl w:val="76DE9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A3612"/>
    <w:multiLevelType w:val="hybridMultilevel"/>
    <w:tmpl w:val="FEB02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B5DFE"/>
    <w:multiLevelType w:val="hybridMultilevel"/>
    <w:tmpl w:val="6B82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E3A3B"/>
    <w:multiLevelType w:val="hybridMultilevel"/>
    <w:tmpl w:val="BC72D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C6E62"/>
    <w:multiLevelType w:val="hybridMultilevel"/>
    <w:tmpl w:val="75A22E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4D69E3"/>
    <w:multiLevelType w:val="hybridMultilevel"/>
    <w:tmpl w:val="E5C4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A388B"/>
    <w:multiLevelType w:val="hybridMultilevel"/>
    <w:tmpl w:val="B6D8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95278"/>
    <w:multiLevelType w:val="multilevel"/>
    <w:tmpl w:val="14C4E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5195064">
    <w:abstractNumId w:val="4"/>
  </w:num>
  <w:num w:numId="2" w16cid:durableId="1180241684">
    <w:abstractNumId w:val="2"/>
  </w:num>
  <w:num w:numId="3" w16cid:durableId="2060589489">
    <w:abstractNumId w:val="6"/>
  </w:num>
  <w:num w:numId="4" w16cid:durableId="1275020539">
    <w:abstractNumId w:val="0"/>
  </w:num>
  <w:num w:numId="5" w16cid:durableId="1978023451">
    <w:abstractNumId w:val="3"/>
  </w:num>
  <w:num w:numId="6" w16cid:durableId="554123226">
    <w:abstractNumId w:val="7"/>
  </w:num>
  <w:num w:numId="7" w16cid:durableId="12925999">
    <w:abstractNumId w:val="1"/>
  </w:num>
  <w:num w:numId="8" w16cid:durableId="62067506">
    <w:abstractNumId w:val="8"/>
  </w:num>
  <w:num w:numId="9" w16cid:durableId="1981495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02"/>
    <w:rsid w:val="000741A5"/>
    <w:rsid w:val="0019434D"/>
    <w:rsid w:val="001F2559"/>
    <w:rsid w:val="00287BB2"/>
    <w:rsid w:val="002A465C"/>
    <w:rsid w:val="002A7FC5"/>
    <w:rsid w:val="003563BF"/>
    <w:rsid w:val="003F74C9"/>
    <w:rsid w:val="0040144E"/>
    <w:rsid w:val="004B016A"/>
    <w:rsid w:val="004B1292"/>
    <w:rsid w:val="004E3718"/>
    <w:rsid w:val="004E5DA1"/>
    <w:rsid w:val="00504E91"/>
    <w:rsid w:val="00516E77"/>
    <w:rsid w:val="0058171C"/>
    <w:rsid w:val="005A7AAE"/>
    <w:rsid w:val="005B7C2F"/>
    <w:rsid w:val="007170CC"/>
    <w:rsid w:val="0078092B"/>
    <w:rsid w:val="00781D17"/>
    <w:rsid w:val="007F28CE"/>
    <w:rsid w:val="00824BE6"/>
    <w:rsid w:val="008800A4"/>
    <w:rsid w:val="00885EBB"/>
    <w:rsid w:val="00894454"/>
    <w:rsid w:val="00945B3F"/>
    <w:rsid w:val="00970349"/>
    <w:rsid w:val="00A16DB4"/>
    <w:rsid w:val="00A45550"/>
    <w:rsid w:val="00A85883"/>
    <w:rsid w:val="00B0602C"/>
    <w:rsid w:val="00C7055A"/>
    <w:rsid w:val="00CF0CEC"/>
    <w:rsid w:val="00D1661C"/>
    <w:rsid w:val="00D618CD"/>
    <w:rsid w:val="00D82002"/>
    <w:rsid w:val="00E7317E"/>
    <w:rsid w:val="00E81318"/>
    <w:rsid w:val="00EA145B"/>
    <w:rsid w:val="00EA5597"/>
    <w:rsid w:val="00F235F4"/>
    <w:rsid w:val="00FD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F7E9"/>
  <w15:chartTrackingRefBased/>
  <w15:docId w15:val="{439BF297-6372-458E-8404-C35FD0AE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0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0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0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0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0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0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0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0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0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20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0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0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0A4"/>
  </w:style>
  <w:style w:type="paragraph" w:styleId="Footer">
    <w:name w:val="footer"/>
    <w:basedOn w:val="Normal"/>
    <w:link w:val="FooterChar"/>
    <w:uiPriority w:val="99"/>
    <w:unhideWhenUsed/>
    <w:rsid w:val="00880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0A4"/>
  </w:style>
  <w:style w:type="character" w:styleId="FollowedHyperlink">
    <w:name w:val="FollowedHyperlink"/>
    <w:basedOn w:val="DefaultParagraphFont"/>
    <w:uiPriority w:val="99"/>
    <w:semiHidden/>
    <w:unhideWhenUsed/>
    <w:rsid w:val="007809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m.maxient.com/reportingform.php?TulaneUniv&amp;layout_id=0" TargetMode="External"/><Relationship Id="rId18" Type="http://schemas.openxmlformats.org/officeDocument/2006/relationships/hyperlink" Target="https://libguides.tulane.edu/digital_accessibility/characteristic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section508.gov/develop/fonts-typograph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ection508.gov/blog/accessibility-bytes/document-headings/" TargetMode="External"/><Relationship Id="rId17" Type="http://schemas.openxmlformats.org/officeDocument/2006/relationships/hyperlink" Target="https://communications.tulane.edu/brand/email-communications/email-accessibility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yperlink" Target="https://webaim.org/techniques/alttex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3.org/WAI/tutorials/page-structure/headings/" TargetMode="External"/><Relationship Id="rId24" Type="http://schemas.openxmlformats.org/officeDocument/2006/relationships/hyperlink" Target="https://www.archives.gov/open/plain-writing/10-principle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ection508.gov/blog/accessibility-bytes/descriptive-links-and-hypertext/" TargetMode="External"/><Relationship Id="rId23" Type="http://schemas.openxmlformats.org/officeDocument/2006/relationships/hyperlink" Target="https://www.w3.org/WAI/WCAG21/Understanding/contrast-minimum.html" TargetMode="External"/><Relationship Id="rId10" Type="http://schemas.openxmlformats.org/officeDocument/2006/relationships/hyperlink" Target="https://communications.tulane.edu/drupal-guide/web-standards/web-accessibility" TargetMode="External"/><Relationship Id="rId19" Type="http://schemas.openxmlformats.org/officeDocument/2006/relationships/hyperlink" Target="https://www.w3.org/WAI/media/av/cap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munications.tulane.edu/drupal-guide/web-content-management/headings" TargetMode="External"/><Relationship Id="rId14" Type="http://schemas.openxmlformats.org/officeDocument/2006/relationships/hyperlink" Target="https://www.wcag.com/blog/writing-meaningful-link-text/" TargetMode="External"/><Relationship Id="rId22" Type="http://schemas.openxmlformats.org/officeDocument/2006/relationships/hyperlink" Target="https://www.siteimprove.com/glossary/accessible-fonts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B484D-E495-44D8-B95F-2307A37E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Cone, E Sydney</dc:creator>
  <cp:keywords/>
  <dc:description/>
  <cp:lastModifiedBy>Cone, E Sydney </cp:lastModifiedBy>
  <cp:revision>35</cp:revision>
  <dcterms:created xsi:type="dcterms:W3CDTF">2026-09-17T19:47:00Z</dcterms:created>
  <dcterms:modified xsi:type="dcterms:W3CDTF">2026-09-21T16:49:00Z</dcterms:modified>
</cp:coreProperties>
</file>